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31"/>
        <w:gridCol w:w="1448"/>
        <w:gridCol w:w="1450"/>
        <w:gridCol w:w="1423"/>
      </w:tblGrid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PARAMETRE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BİRİM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DEĞER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ÜST LİMİT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Kimyasal Oksijen İhtiyacı (KOI)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1500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5C41C1" w:rsidP="00130CE1">
            <w:pPr>
              <w:jc w:val="center"/>
            </w:pPr>
            <w:r>
              <w:t>3000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spellStart"/>
            <w:r w:rsidRPr="008616C3">
              <w:t>Biokimyasal</w:t>
            </w:r>
            <w:proofErr w:type="spellEnd"/>
            <w:r w:rsidRPr="008616C3">
              <w:t xml:space="preserve"> Oksijen İhtiyacı (BOI)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700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1500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Askıda Katı Madde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600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1000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Yağ ve Gres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250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Katman ve Petrol Kökenli Yağlar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 xml:space="preserve">Toplam </w:t>
            </w:r>
            <w:proofErr w:type="spellStart"/>
            <w:r w:rsidRPr="008616C3">
              <w:t>Kjeldah</w:t>
            </w:r>
            <w:proofErr w:type="spellEnd"/>
            <w:r w:rsidRPr="008616C3">
              <w:t xml:space="preserve"> Azotu (TKN)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60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120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Fosfor (TP)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20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spellStart"/>
            <w:proofErr w:type="gramStart"/>
            <w:r w:rsidRPr="008616C3">
              <w:t>pH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6-10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Krom (Cr)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Siyanür (</w:t>
            </w:r>
            <w:proofErr w:type="spellStart"/>
            <w:r w:rsidRPr="008616C3">
              <w:t>Cn</w:t>
            </w:r>
            <w:proofErr w:type="spellEnd"/>
            <w:r w:rsidRPr="008616C3"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10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Sülfür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Sülfat (SO</w:t>
            </w:r>
            <w:r w:rsidRPr="008616C3">
              <w:rPr>
                <w:vertAlign w:val="subscript"/>
              </w:rPr>
              <w:t>4</w:t>
            </w:r>
            <w:r w:rsidRPr="008616C3"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1700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2000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Fenol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20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Serbest Klor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Arsenik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Kurşun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Kadmiyum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Cıva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0,2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Bakır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Nikel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proofErr w:type="gramStart"/>
            <w:r w:rsidRPr="008616C3">
              <w:t>mg</w:t>
            </w:r>
            <w:proofErr w:type="gramEnd"/>
            <w:r w:rsidRPr="008616C3">
              <w:t>/</w:t>
            </w:r>
            <w:proofErr w:type="spellStart"/>
            <w:r w:rsidRPr="008616C3">
              <w:t>lt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Çinko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10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Kalay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Toplam Gümüş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Klorür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10000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Renk (</w:t>
            </w:r>
            <w:proofErr w:type="spellStart"/>
            <w:r w:rsidRPr="008616C3">
              <w:t>Pt</w:t>
            </w:r>
            <w:proofErr w:type="spellEnd"/>
            <w:r w:rsidRPr="008616C3">
              <w:t xml:space="preserve">, </w:t>
            </w:r>
            <w:proofErr w:type="spellStart"/>
            <w:r w:rsidRPr="008616C3">
              <w:t>Co</w:t>
            </w:r>
            <w:proofErr w:type="spellEnd"/>
            <w:r w:rsidRPr="008616C3">
              <w:t>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1000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1500</w:t>
            </w:r>
          </w:p>
        </w:tc>
      </w:tr>
      <w:tr w:rsidR="00130CE1" w:rsidRPr="008616C3" w:rsidTr="00130CE1">
        <w:trPr>
          <w:trHeight w:val="30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Sıcaklık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CE1" w:rsidRPr="008616C3" w:rsidRDefault="00130CE1" w:rsidP="008616C3">
            <w:r w:rsidRPr="008616C3">
              <w:t>35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E1" w:rsidRPr="008616C3" w:rsidRDefault="00130CE1" w:rsidP="00130CE1">
            <w:pPr>
              <w:jc w:val="center"/>
            </w:pPr>
            <w:r>
              <w:t>-</w:t>
            </w:r>
          </w:p>
        </w:tc>
      </w:tr>
    </w:tbl>
    <w:p w:rsidR="00DE4B6A" w:rsidRDefault="00DE4B6A"/>
    <w:p w:rsidR="00DE4B6A" w:rsidRDefault="00DE4B6A">
      <w:bookmarkStart w:id="0" w:name="_GoBack"/>
      <w:bookmarkEnd w:id="0"/>
    </w:p>
    <w:sectPr w:rsidR="00DE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3"/>
    <w:rsid w:val="00130CE1"/>
    <w:rsid w:val="00593A96"/>
    <w:rsid w:val="005C41C1"/>
    <w:rsid w:val="008616C3"/>
    <w:rsid w:val="008E3166"/>
    <w:rsid w:val="00D92EEF"/>
    <w:rsid w:val="00DE4B6A"/>
    <w:rsid w:val="00F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4994B"/>
  <w15:chartTrackingRefBased/>
  <w15:docId w15:val="{75463686-C9DC-4AEB-B4E0-F42425C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2018-10-11T07:40:00Z</cp:lastPrinted>
  <dcterms:created xsi:type="dcterms:W3CDTF">2018-11-28T13:11:00Z</dcterms:created>
  <dcterms:modified xsi:type="dcterms:W3CDTF">2018-11-28T13:13:00Z</dcterms:modified>
</cp:coreProperties>
</file>